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33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92B1E" w14:paraId="4F7162B5" w14:textId="77777777" w:rsidTr="00C92B1E">
        <w:trPr>
          <w:jc w:val="center"/>
        </w:trPr>
        <w:tc>
          <w:tcPr>
            <w:tcW w:w="8133" w:type="dxa"/>
            <w:shd w:val="clear" w:color="auto" w:fill="FFFFFF" w:themeFill="background1"/>
            <w:vAlign w:val="center"/>
          </w:tcPr>
          <w:p w14:paraId="20BB6CF2" w14:textId="618815A8" w:rsidR="00C92B1E" w:rsidRDefault="00C92B1E" w:rsidP="00147094"/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930"/>
              <w:gridCol w:w="750"/>
            </w:tblGrid>
            <w:tr w:rsidR="00C92B1E" w14:paraId="448201B9" w14:textId="77777777" w:rsidTr="00C92B1E">
              <w:trPr>
                <w:jc w:val="center"/>
              </w:trPr>
              <w:tc>
                <w:tcPr>
                  <w:tcW w:w="20" w:type="dxa"/>
                  <w:vAlign w:val="center"/>
                  <w:hideMark/>
                </w:tcPr>
                <w:p w14:paraId="514F3F4D" w14:textId="77777777" w:rsidR="00C92B1E" w:rsidRDefault="00C92B1E" w:rsidP="00147094">
                  <w:pPr>
                    <w:rPr>
                      <w:rFonts w:eastAsia="Times New Roman"/>
                    </w:rPr>
                  </w:pPr>
                </w:p>
                <w:p w14:paraId="683C606F" w14:textId="77777777" w:rsidR="00C92B1E" w:rsidRDefault="00C92B1E" w:rsidP="00147094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7930" w:type="dxa"/>
                  <w:vAlign w:val="center"/>
                  <w:hideMark/>
                </w:tcPr>
                <w:p w14:paraId="6F4C7F01" w14:textId="082E775D" w:rsidR="00C92B1E" w:rsidRDefault="00C16554" w:rsidP="0014709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54656" behindDoc="0" locked="0" layoutInCell="1" allowOverlap="1" wp14:anchorId="1F9CE977" wp14:editId="230A5517">
                        <wp:simplePos x="0" y="0"/>
                        <wp:positionH relativeFrom="column">
                          <wp:posOffset>-332105</wp:posOffset>
                        </wp:positionH>
                        <wp:positionV relativeFrom="paragraph">
                          <wp:posOffset>15875</wp:posOffset>
                        </wp:positionV>
                        <wp:extent cx="1628775" cy="952500"/>
                        <wp:effectExtent l="0" t="0" r="0" b="0"/>
                        <wp:wrapNone/>
                        <wp:docPr id="1955918137" name="Afbeelding 3" descr="Afbeelding met tekst, Lettertype, Graphics, schermopname&#10;&#10;Automatisch gegenereerde beschrijvin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918137" name="Afbeelding 3" descr="Afbeelding met tekst, Lettertype, Graphics, schermopname&#10;&#10;Automatisch gegenereerde beschrijvin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92B1E"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4BE4AC18" wp14:editId="1EAAF59A">
                        <wp:simplePos x="0" y="0"/>
                        <wp:positionH relativeFrom="column">
                          <wp:posOffset>1395095</wp:posOffset>
                        </wp:positionH>
                        <wp:positionV relativeFrom="paragraph">
                          <wp:posOffset>-4445</wp:posOffset>
                        </wp:positionV>
                        <wp:extent cx="1638300" cy="1033145"/>
                        <wp:effectExtent l="0" t="0" r="0" b="0"/>
                        <wp:wrapNone/>
                        <wp:docPr id="5" name="Afbeelding 2" descr="Zorggroep Groningen | Gronin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orggroep Groningen | Gronin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033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92B1E"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03C60F75" wp14:editId="63A4A95C">
                        <wp:simplePos x="0" y="0"/>
                        <wp:positionH relativeFrom="column">
                          <wp:posOffset>3188335</wp:posOffset>
                        </wp:positionH>
                        <wp:positionV relativeFrom="paragraph">
                          <wp:posOffset>47625</wp:posOffset>
                        </wp:positionV>
                        <wp:extent cx="1871345" cy="961390"/>
                        <wp:effectExtent l="0" t="0" r="0" b="0"/>
                        <wp:wrapNone/>
                        <wp:docPr id="6" name="Afbeelding 3" descr="Punt voor Parkinson – Alle zorg op een pl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unt voor Parkinson – Alle zorg op een pl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134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4B12CCB" w14:textId="77777777" w:rsidR="00C92B1E" w:rsidRDefault="00C92B1E" w:rsidP="0014709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7C104315" w14:textId="77777777" w:rsidR="00C92B1E" w:rsidRDefault="00C92B1E" w:rsidP="0014709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16EA6695" w14:textId="77777777" w:rsidR="00C92B1E" w:rsidRDefault="00C92B1E" w:rsidP="0014709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396E0F9C" w14:textId="77777777" w:rsidR="00C92B1E" w:rsidRDefault="00C92B1E" w:rsidP="00147094">
                  <w:pPr>
                    <w:spacing w:line="450" w:lineRule="atLeast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4E59B753" w14:textId="54F57324" w:rsidR="00C92B1E" w:rsidRPr="008924ED" w:rsidRDefault="008924ED" w:rsidP="0026359B">
                  <w:pPr>
                    <w:ind w:left="-283" w:right="283"/>
                    <w:rPr>
                      <w:rFonts w:asciiTheme="minorHAnsi" w:eastAsia="Times New Roman" w:hAnsiTheme="minorHAnsi" w:cstheme="minorHAnsi"/>
                      <w:b/>
                      <w:bCs/>
                      <w:color w:val="4A4A4A"/>
                      <w:sz w:val="36"/>
                      <w:szCs w:val="36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4A4A4A"/>
                      <w:sz w:val="36"/>
                      <w:szCs w:val="36"/>
                    </w:rPr>
                    <w:t>P  P</w:t>
                  </w:r>
                  <w:r w:rsidRPr="008924ED">
                    <w:rPr>
                      <w:rFonts w:asciiTheme="minorHAnsi" w:eastAsia="Times New Roman" w:hAnsiTheme="minorHAnsi" w:cstheme="minorHAnsi"/>
                      <w:b/>
                      <w:bCs/>
                      <w:color w:val="4A4A4A"/>
                      <w:sz w:val="36"/>
                      <w:szCs w:val="36"/>
                    </w:rPr>
                    <w:t>a</w:t>
                  </w:r>
                  <w:r w:rsidR="00C92B1E" w:rsidRPr="008924ED">
                    <w:rPr>
                      <w:rFonts w:asciiTheme="minorHAnsi" w:eastAsia="Times New Roman" w:hAnsiTheme="minorHAnsi" w:cstheme="minorHAnsi"/>
                      <w:b/>
                      <w:bCs/>
                      <w:color w:val="4A4A4A"/>
                      <w:sz w:val="36"/>
                      <w:szCs w:val="36"/>
                    </w:rPr>
                    <w:t>rkinson Café Groningen Uitnodiging</w:t>
                  </w:r>
                </w:p>
                <w:p w14:paraId="62DADB51" w14:textId="77777777" w:rsidR="00C92B1E" w:rsidRDefault="00C92B1E" w:rsidP="0014709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14:paraId="011CAF69" w14:textId="77777777" w:rsidR="00C92B1E" w:rsidRPr="009D7222" w:rsidRDefault="00C92B1E" w:rsidP="00147094">
                  <w:pPr>
                    <w:rPr>
                      <w:rFonts w:ascii="Helvetica" w:eastAsia="Times New Roman" w:hAnsi="Helvetica" w:cs="Helvetica"/>
                      <w:color w:val="4A4A4A"/>
                      <w:sz w:val="28"/>
                      <w:szCs w:val="28"/>
                    </w:rPr>
                  </w:pPr>
                </w:p>
              </w:tc>
            </w:tr>
            <w:tr w:rsidR="00C92B1E" w14:paraId="002C137E" w14:textId="77777777" w:rsidTr="00147094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4A88E0FC" w14:textId="77777777" w:rsidR="00C92B1E" w:rsidRDefault="00C92B1E" w:rsidP="00147094">
                  <w:pPr>
                    <w:rPr>
                      <w:rFonts w:eastAsia="Times New Roman"/>
                    </w:rPr>
                  </w:pPr>
                </w:p>
              </w:tc>
            </w:tr>
            <w:tr w:rsidR="00C92B1E" w14:paraId="01719C5B" w14:textId="77777777" w:rsidTr="00147094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5F48A7D" w14:textId="77777777" w:rsidR="00C92B1E" w:rsidRDefault="00C92B1E" w:rsidP="0014709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E8800BC" w14:textId="77777777" w:rsidR="00C92B1E" w:rsidRDefault="00C92B1E" w:rsidP="00147094">
            <w:pPr>
              <w:rPr>
                <w:rFonts w:eastAsia="Times New Roman"/>
                <w:vanish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7302"/>
              <w:gridCol w:w="689"/>
              <w:gridCol w:w="689"/>
            </w:tblGrid>
            <w:tr w:rsidR="00C92B1E" w14:paraId="0CCBD18B" w14:textId="48E46493" w:rsidTr="00C92B1E">
              <w:trPr>
                <w:trHeight w:val="7328"/>
                <w:hidden/>
              </w:trPr>
              <w:tc>
                <w:tcPr>
                  <w:tcW w:w="20" w:type="dxa"/>
                  <w:vAlign w:val="center"/>
                  <w:hideMark/>
                </w:tcPr>
                <w:p w14:paraId="4291168C" w14:textId="77777777" w:rsidR="00C92B1E" w:rsidRPr="009D7222" w:rsidRDefault="00C92B1E" w:rsidP="00147094">
                  <w:pPr>
                    <w:rPr>
                      <w:rFonts w:ascii="Helvetica" w:eastAsia="Times New Roman" w:hAnsi="Helvetica" w:cs="Helvetica"/>
                      <w:vanish/>
                      <w:sz w:val="28"/>
                      <w:szCs w:val="28"/>
                    </w:rPr>
                  </w:pPr>
                </w:p>
              </w:tc>
              <w:tc>
                <w:tcPr>
                  <w:tcW w:w="7302" w:type="dxa"/>
                  <w:vAlign w:val="center"/>
                  <w:hideMark/>
                </w:tcPr>
                <w:p w14:paraId="10D6F4A6" w14:textId="207E33EB" w:rsidR="00C92B1E" w:rsidRPr="008924ED" w:rsidRDefault="00C92B1E" w:rsidP="00D93E6A">
                  <w:pPr>
                    <w:pStyle w:val="Normaalweb"/>
                    <w:spacing w:before="0" w:line="276" w:lineRule="auto"/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40"/>
                      <w:szCs w:val="40"/>
                    </w:rPr>
                  </w:pPr>
                  <w:r w:rsidRPr="008924E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40"/>
                      <w:szCs w:val="40"/>
                    </w:rPr>
                    <w:t>De impact van Parkinson</w:t>
                  </w:r>
                  <w:r w:rsidR="00F22BA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40"/>
                      <w:szCs w:val="40"/>
                    </w:rPr>
                    <w:t>/isme</w:t>
                  </w:r>
                  <w:r w:rsidRPr="008924ED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color w:val="4A4A4A"/>
                      <w:sz w:val="40"/>
                      <w:szCs w:val="40"/>
                    </w:rPr>
                    <w:t xml:space="preserve"> op het gezin</w:t>
                  </w:r>
                  <w:r w:rsidRPr="008924ED">
                    <w:rPr>
                      <w:rFonts w:asciiTheme="minorHAnsi" w:hAnsiTheme="minorHAnsi" w:cstheme="minorHAnsi"/>
                      <w:i/>
                      <w:iCs/>
                      <w:color w:val="4A4A4A"/>
                      <w:sz w:val="40"/>
                      <w:szCs w:val="40"/>
                    </w:rPr>
                    <w:t>.</w:t>
                  </w:r>
                </w:p>
                <w:p w14:paraId="26CBA111" w14:textId="5602A10C" w:rsidR="00C92B1E" w:rsidRPr="008924ED" w:rsidRDefault="00C92B1E" w:rsidP="00147094">
                  <w:pPr>
                    <w:pStyle w:val="Normaalweb"/>
                    <w:spacing w:line="360" w:lineRule="atLeast"/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</w:pPr>
                  <w:r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>Heeft een van je ouders Parkinson</w:t>
                  </w:r>
                  <w:r w:rsidR="00F22BA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>/isme</w:t>
                  </w:r>
                  <w:bookmarkStart w:id="0" w:name="_GoBack"/>
                  <w:bookmarkEnd w:id="0"/>
                  <w:r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="0017462E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 xml:space="preserve">dan komt er als zoon of dochter, broer/zus </w:t>
                  </w:r>
                  <w:r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>veel op je af. Vanmiddag praten we in groepjes over de gevolgen van de ziekte voor</w:t>
                  </w:r>
                  <w:r w:rsidR="00C16554"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 xml:space="preserve"> jou. Welke impact heeft het op j</w:t>
                  </w:r>
                  <w:r w:rsidR="00341B12"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 xml:space="preserve">ou </w:t>
                  </w:r>
                  <w:r w:rsidR="00945B3F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>en op de relat</w:t>
                  </w:r>
                  <w:r w:rsidR="00C16554" w:rsidRPr="008924ED">
                    <w:rPr>
                      <w:rFonts w:asciiTheme="minorHAnsi" w:hAnsiTheme="minorHAnsi" w:cstheme="minorHAnsi"/>
                      <w:i/>
                      <w:iCs/>
                      <w:sz w:val="28"/>
                      <w:szCs w:val="28"/>
                    </w:rPr>
                    <w:t>ie met je ouders.</w:t>
                  </w:r>
                </w:p>
                <w:p w14:paraId="00CF35A6" w14:textId="4468D7B2" w:rsidR="00C16554" w:rsidRDefault="008924ED" w:rsidP="00147094">
                  <w:pPr>
                    <w:pStyle w:val="Normaalweb"/>
                    <w:spacing w:line="360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945B3F">
                    <w:rPr>
                      <w:rFonts w:asciiTheme="minorHAnsi" w:hAnsiTheme="minorHAnsi" w:cstheme="minorHAnsi"/>
                      <w:b/>
                      <w:i/>
                      <w:sz w:val="36"/>
                      <w:szCs w:val="36"/>
                    </w:rPr>
                    <w:t xml:space="preserve">Spreker; Sanne Braam </w:t>
                  </w:r>
                  <w:r w:rsidRPr="0026359B">
                    <w:rPr>
                      <w:rFonts w:asciiTheme="minorHAnsi" w:hAnsiTheme="minorHAnsi" w:cstheme="minorHAnsi"/>
                      <w:b/>
                      <w:i/>
                      <w:sz w:val="28"/>
                      <w:szCs w:val="28"/>
                    </w:rPr>
                    <w:t>psychologe</w:t>
                  </w:r>
                  <w:r w:rsidRPr="0026359B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</w:t>
                  </w:r>
                  <w:r w:rsidRPr="0026359B">
                    <w:rPr>
                      <w:rFonts w:asciiTheme="minorHAnsi" w:hAnsiTheme="minorHAnsi" w:cstheme="minorHAnsi"/>
                      <w:i/>
                      <w:sz w:val="28"/>
                      <w:szCs w:val="28"/>
                    </w:rPr>
                    <w:t>bij Punt voor Parkinson</w:t>
                  </w:r>
                  <w:r w:rsidRPr="0026359B">
                    <w:rPr>
                      <w:rFonts w:asciiTheme="minorHAnsi" w:hAnsiTheme="minorHAnsi" w:cstheme="minorHAnsi"/>
                      <w:sz w:val="28"/>
                      <w:szCs w:val="28"/>
                    </w:rPr>
                    <w:t>,</w:t>
                  </w:r>
                  <w:r w:rsidR="00FB7BBF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geeft een inleiding over</w:t>
                  </w: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dit onderwerp, waarna we in groepen uit elkaar gaan. </w:t>
                  </w:r>
                </w:p>
                <w:p w14:paraId="291A72D3" w14:textId="434BBB9D" w:rsidR="008924ED" w:rsidRPr="008924ED" w:rsidRDefault="008924ED" w:rsidP="00147094">
                  <w:pPr>
                    <w:pStyle w:val="Normaalweb"/>
                    <w:spacing w:line="360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We h</w:t>
                  </w:r>
                  <w:r w:rsidR="0017462E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open deze middag veel dochters/</w:t>
                  </w:r>
                  <w:r w:rsidRPr="008924E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zonen</w:t>
                  </w:r>
                  <w:r w:rsidR="0017462E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 broers/zusters</w:t>
                  </w:r>
                  <w:r w:rsidRPr="008924ED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, ouders en partners te mogen ontvangen</w:t>
                  </w:r>
                </w:p>
                <w:p w14:paraId="42F18CCF" w14:textId="77777777" w:rsidR="008924ED" w:rsidRPr="008924ED" w:rsidRDefault="008924ED" w:rsidP="008924ED">
                  <w:pPr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  <w:t>Woensdag 12 november </w:t>
                  </w:r>
                </w:p>
                <w:p w14:paraId="47B3BB56" w14:textId="0E62CA31" w:rsidR="008924ED" w:rsidRDefault="008924ED" w:rsidP="008924ED">
                  <w:pPr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  <w:t>Tijd: 14:00-15:45 uur</w:t>
                  </w:r>
                </w:p>
                <w:p w14:paraId="7EF366AE" w14:textId="697A31CF" w:rsidR="008924ED" w:rsidRPr="008924ED" w:rsidRDefault="008924ED" w:rsidP="008924ED">
                  <w:pPr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  <w:t xml:space="preserve">Entree € 2,00 Per persoon. </w:t>
                  </w:r>
                </w:p>
                <w:p w14:paraId="5526BFC9" w14:textId="77777777" w:rsidR="008924ED" w:rsidRPr="008924ED" w:rsidRDefault="008924ED" w:rsidP="008924ED">
                  <w:pPr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eastAsia="Times New Roman" w:hAnsiTheme="minorHAnsi" w:cstheme="minorHAnsi"/>
                      <w:sz w:val="28"/>
                      <w:szCs w:val="28"/>
                    </w:rPr>
                    <w:t>Locatie: Grand café Maartenshof </w:t>
                  </w:r>
                </w:p>
                <w:p w14:paraId="6B146556" w14:textId="77777777" w:rsidR="008924ED" w:rsidRPr="008924ED" w:rsidRDefault="008924ED" w:rsidP="00147094">
                  <w:pPr>
                    <w:pStyle w:val="Geenafstand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  <w:p w14:paraId="7E1F015F" w14:textId="553EF39B" w:rsidR="00C92B1E" w:rsidRPr="008924ED" w:rsidRDefault="00C92B1E" w:rsidP="00147094">
                  <w:pPr>
                    <w:pStyle w:val="Geenafstand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</w:rPr>
                    <w:t>U  bent van harte welkom</w:t>
                  </w:r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>!</w:t>
                  </w:r>
                </w:p>
                <w:p w14:paraId="06848423" w14:textId="77777777" w:rsidR="00C92B1E" w:rsidRPr="008924ED" w:rsidRDefault="00C92B1E" w:rsidP="00147094">
                  <w:pPr>
                    <w:pStyle w:val="Geenafstand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</w:p>
                <w:p w14:paraId="24CDF87A" w14:textId="77777777" w:rsidR="00C92B1E" w:rsidRPr="008924ED" w:rsidRDefault="00C92B1E" w:rsidP="00147094">
                  <w:pPr>
                    <w:pStyle w:val="Geenafstand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Style w:val="Zwaar"/>
                      <w:rFonts w:asciiTheme="minorHAnsi" w:hAnsiTheme="minorHAnsi" w:cstheme="minorHAnsi"/>
                      <w:sz w:val="28"/>
                      <w:szCs w:val="28"/>
                    </w:rPr>
                    <w:t>Aanmelden is gewenst</w:t>
                  </w:r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per e-mail aan: </w:t>
                  </w:r>
                  <w:hyperlink r:id="rId8" w:history="1">
                    <w:r w:rsidRPr="008924ED">
                      <w:rPr>
                        <w:rStyle w:val="Hyperlink"/>
                        <w:rFonts w:asciiTheme="minorHAnsi" w:hAnsiTheme="minorHAnsi" w:cstheme="minorHAnsi"/>
                        <w:sz w:val="28"/>
                        <w:szCs w:val="28"/>
                      </w:rPr>
                      <w:t>info@parkinsoncafegroningen.nl</w:t>
                    </w:r>
                  </w:hyperlink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</w:t>
                  </w:r>
                </w:p>
                <w:p w14:paraId="0CC217EC" w14:textId="77777777" w:rsidR="00C92B1E" w:rsidRPr="008924ED" w:rsidRDefault="00C92B1E" w:rsidP="00147094">
                  <w:pPr>
                    <w:pStyle w:val="Normaalweb"/>
                    <w:spacing w:line="360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Denk aan het </w:t>
                  </w:r>
                  <w:r w:rsidRPr="008924ED">
                    <w:rPr>
                      <w:rStyle w:val="Zwaar"/>
                      <w:rFonts w:asciiTheme="minorHAnsi" w:hAnsiTheme="minorHAnsi" w:cstheme="minorHAnsi"/>
                      <w:sz w:val="28"/>
                      <w:szCs w:val="28"/>
                    </w:rPr>
                    <w:t>betaald parkeren. Gratis parkeren kan achter het gebouw ( maar niet op de voor Punt voor Parkinson gereserveerde plekken.)</w:t>
                  </w:r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  <w:p w14:paraId="0D1C63AC" w14:textId="2AE11E7D" w:rsidR="00C92B1E" w:rsidRPr="008924ED" w:rsidRDefault="00C92B1E" w:rsidP="00147094">
                  <w:pPr>
                    <w:pStyle w:val="Normaalweb"/>
                    <w:spacing w:before="0" w:after="120" w:line="360" w:lineRule="atLeast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Met hartelijke groet, Team Parkinson </w:t>
                  </w:r>
                  <w:r w:rsidR="00F77681" w:rsidRPr="008924ED">
                    <w:rPr>
                      <w:rFonts w:asciiTheme="minorHAnsi" w:hAnsiTheme="minorHAnsi" w:cstheme="minorHAnsi"/>
                      <w:sz w:val="28"/>
                      <w:szCs w:val="28"/>
                    </w:rPr>
                    <w:t>Café</w:t>
                  </w:r>
                  <w:r w:rsidR="00F77681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 Groningen</w:t>
                  </w:r>
                </w:p>
                <w:p w14:paraId="15287409" w14:textId="77777777" w:rsidR="00C92B1E" w:rsidRPr="009D7222" w:rsidRDefault="00C92B1E" w:rsidP="00147094">
                  <w:pPr>
                    <w:pStyle w:val="Normaalweb"/>
                    <w:spacing w:before="0" w:after="0" w:line="360" w:lineRule="atLeast"/>
                    <w:rPr>
                      <w:rFonts w:ascii="Helvetica" w:hAnsi="Helvetica" w:cs="Helvetica"/>
                      <w:color w:val="4A4A4A"/>
                      <w:sz w:val="28"/>
                      <w:szCs w:val="28"/>
                    </w:rPr>
                  </w:pPr>
                </w:p>
              </w:tc>
              <w:tc>
                <w:tcPr>
                  <w:tcW w:w="689" w:type="dxa"/>
                  <w:vAlign w:val="center"/>
                  <w:hideMark/>
                </w:tcPr>
                <w:p w14:paraId="4BF839BC" w14:textId="77777777" w:rsidR="00C92B1E" w:rsidRDefault="00C92B1E" w:rsidP="00147094">
                  <w:pP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</w:tcPr>
                <w:p w14:paraId="7CF347F8" w14:textId="77777777" w:rsidR="00C92B1E" w:rsidRDefault="00C92B1E" w:rsidP="00147094">
                  <w:pP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</w:p>
              </w:tc>
            </w:tr>
            <w:tr w:rsidR="00C92B1E" w14:paraId="654DFFA9" w14:textId="1C1CFCDE" w:rsidTr="00C92B1E">
              <w:trPr>
                <w:trHeight w:val="129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023278B9" w14:textId="77777777" w:rsidR="00C92B1E" w:rsidRDefault="00C92B1E" w:rsidP="001470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F1D8939" w14:textId="77777777" w:rsidR="00C92B1E" w:rsidRDefault="00C92B1E" w:rsidP="0014709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C55E7E9" w14:textId="77777777" w:rsidR="00C92B1E" w:rsidRDefault="00C92B1E" w:rsidP="00147094">
            <w:pPr>
              <w:rPr>
                <w:rFonts w:eastAsia="Times New Roman"/>
                <w:vanish/>
              </w:rPr>
            </w:pPr>
          </w:p>
          <w:p w14:paraId="06AECD9C" w14:textId="77777777" w:rsidR="00C92B1E" w:rsidRDefault="00C92B1E" w:rsidP="00147094">
            <w:pPr>
              <w:rPr>
                <w:rFonts w:eastAsia="Times New Roman"/>
                <w:vanish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C92B1E" w14:paraId="10A40927" w14:textId="77777777" w:rsidTr="00147094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B1285CD" w14:textId="77777777" w:rsidR="00C92B1E" w:rsidRDefault="00C92B1E" w:rsidP="00147094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7FFFE46C" w14:textId="77777777" w:rsidR="00C92B1E" w:rsidRDefault="00C92B1E" w:rsidP="00147094">
            <w:pPr>
              <w:rPr>
                <w:rFonts w:eastAsia="Times New Roman"/>
                <w:vanish/>
              </w:rPr>
            </w:pPr>
          </w:p>
          <w:p w14:paraId="16EAF979" w14:textId="77777777" w:rsidR="00C92B1E" w:rsidRDefault="00C92B1E" w:rsidP="001470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FFB011" w14:textId="231217F9" w:rsidR="00661799" w:rsidRDefault="00661799"/>
    <w:sectPr w:rsidR="0066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1E"/>
    <w:rsid w:val="0017462E"/>
    <w:rsid w:val="0017622C"/>
    <w:rsid w:val="0022366B"/>
    <w:rsid w:val="0026359B"/>
    <w:rsid w:val="00341B12"/>
    <w:rsid w:val="003E287E"/>
    <w:rsid w:val="00661799"/>
    <w:rsid w:val="0071138C"/>
    <w:rsid w:val="008924ED"/>
    <w:rsid w:val="00945B3F"/>
    <w:rsid w:val="00C16554"/>
    <w:rsid w:val="00C92B1E"/>
    <w:rsid w:val="00D93E6A"/>
    <w:rsid w:val="00EC03C7"/>
    <w:rsid w:val="00F22BAD"/>
    <w:rsid w:val="00F77681"/>
    <w:rsid w:val="00FB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B8A5"/>
  <w15:chartTrackingRefBased/>
  <w15:docId w15:val="{45AE1FFA-50E8-49DE-992E-7592277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2B1E"/>
    <w:pPr>
      <w:spacing w:after="0" w:line="240" w:lineRule="auto"/>
    </w:pPr>
    <w:rPr>
      <w:rFonts w:ascii="Calibri" w:hAnsi="Calibri" w:cs="Calibri"/>
      <w:kern w:val="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9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2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2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2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2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2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2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2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2B1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2B1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2B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2B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2B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2B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2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2B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2B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2B1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2B1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2B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2B1E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92B1E"/>
    <w:pPr>
      <w:spacing w:before="240" w:after="240"/>
    </w:pPr>
  </w:style>
  <w:style w:type="character" w:styleId="Zwaar">
    <w:name w:val="Strong"/>
    <w:basedOn w:val="Standaardalinea-lettertype"/>
    <w:uiPriority w:val="22"/>
    <w:qFormat/>
    <w:rsid w:val="00C92B1E"/>
    <w:rPr>
      <w:b/>
      <w:bCs/>
    </w:rPr>
  </w:style>
  <w:style w:type="paragraph" w:styleId="Geenafstand">
    <w:name w:val="No Spacing"/>
    <w:uiPriority w:val="1"/>
    <w:qFormat/>
    <w:rsid w:val="00C92B1E"/>
    <w:pPr>
      <w:spacing w:after="0" w:line="240" w:lineRule="auto"/>
    </w:pPr>
    <w:rPr>
      <w:rFonts w:ascii="Calibri" w:hAnsi="Calibri" w:cs="Calibri"/>
      <w:kern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rkinsoncagegroningen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parkinson-vereniging.nl/l/mailing2/link/5e28aa33-d048-4a2e-bf64-65d6fc9a9aa9/5424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 wijnbergen</dc:creator>
  <cp:keywords/>
  <dc:description/>
  <cp:lastModifiedBy>Wijnja, Jeannette</cp:lastModifiedBy>
  <cp:revision>8</cp:revision>
  <dcterms:created xsi:type="dcterms:W3CDTF">2025-09-23T07:17:00Z</dcterms:created>
  <dcterms:modified xsi:type="dcterms:W3CDTF">2025-09-25T07:13:00Z</dcterms:modified>
</cp:coreProperties>
</file>