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color w:val="ff0000"/>
          <w:sz w:val="52"/>
          <w:szCs w:val="52"/>
        </w:rPr>
      </w:pPr>
      <w:r w:rsidDel="00000000" w:rsidR="00000000" w:rsidRPr="00000000">
        <w:rPr>
          <w:color w:val="ff0000"/>
          <w:sz w:val="52"/>
          <w:szCs w:val="52"/>
          <w:rtl w:val="0"/>
        </w:rPr>
        <w:t xml:space="preserve">Parkinson Café Zwolle</w:t>
      </w:r>
    </w:p>
    <w:p w:rsidR="00000000" w:rsidDel="00000000" w:rsidP="00000000" w:rsidRDefault="00000000" w:rsidRPr="00000000" w14:paraId="00000002">
      <w:pPr>
        <w:spacing w:after="0" w:lineRule="auto"/>
        <w:jc w:val="center"/>
        <w:rPr/>
      </w:pPr>
      <w:r w:rsidDel="00000000" w:rsidR="00000000" w:rsidRPr="00000000">
        <w:rPr>
          <w:rtl w:val="0"/>
        </w:rPr>
      </w:r>
    </w:p>
    <w:p w:rsidR="00000000" w:rsidDel="00000000" w:rsidP="00000000" w:rsidRDefault="00000000" w:rsidRPr="00000000" w14:paraId="00000003">
      <w:pPr>
        <w:spacing w:after="0" w:lineRule="auto"/>
        <w:jc w:val="center"/>
        <w:rPr/>
      </w:pPr>
      <w:r w:rsidDel="00000000" w:rsidR="00000000" w:rsidRPr="00000000">
        <w:rPr>
          <w:rtl w:val="0"/>
        </w:rPr>
        <w:t xml:space="preserve">Parkinson Café Zwolle is een laagdrempelige ontmoetingsplek voor mensen met de ziekte van Parkinson(isme), hun partners, familieleden en mantelzorgers. In een ontspannen sfeer worden er diverse ontwerpen besproken. Naast het uitwisselen van informatie en ervaringen kunt u in het Parkinson Café ook contact leggen met lotgenoten.</w:t>
      </w:r>
    </w:p>
    <w:p w:rsidR="00000000" w:rsidDel="00000000" w:rsidP="00000000" w:rsidRDefault="00000000" w:rsidRPr="00000000" w14:paraId="00000004">
      <w:pPr>
        <w:spacing w:after="0" w:lineRule="auto"/>
        <w:jc w:val="center"/>
        <w:rPr/>
      </w:pPr>
      <w:r w:rsidDel="00000000" w:rsidR="00000000" w:rsidRPr="00000000">
        <w:rPr>
          <w:rtl w:val="0"/>
        </w:rPr>
      </w:r>
    </w:p>
    <w:p w:rsidR="00000000" w:rsidDel="00000000" w:rsidP="00000000" w:rsidRDefault="00000000" w:rsidRPr="00000000" w14:paraId="00000005">
      <w:pPr>
        <w:spacing w:after="0" w:lineRule="auto"/>
        <w:jc w:val="center"/>
        <w:rPr/>
      </w:pPr>
      <w:r w:rsidDel="00000000" w:rsidR="00000000" w:rsidRPr="00000000">
        <w:rPr>
          <w:sz w:val="52"/>
          <w:szCs w:val="52"/>
          <w:rtl w:val="0"/>
        </w:rPr>
        <w:t xml:space="preserve">Donderdag 2 oktober 2025</w:t>
      </w:r>
      <w:r w:rsidDel="00000000" w:rsidR="00000000" w:rsidRPr="00000000">
        <w:rPr>
          <w:rtl w:val="0"/>
        </w:rPr>
      </w:r>
    </w:p>
    <w:p w:rsidR="00000000" w:rsidDel="00000000" w:rsidP="00000000" w:rsidRDefault="00000000" w:rsidRPr="00000000" w14:paraId="00000006">
      <w:pPr>
        <w:spacing w:after="0" w:lineRule="auto"/>
        <w:jc w:val="center"/>
        <w:rPr>
          <w:color w:val="0070c0"/>
          <w:sz w:val="72"/>
          <w:szCs w:val="72"/>
        </w:rPr>
      </w:pPr>
      <w:r w:rsidDel="00000000" w:rsidR="00000000" w:rsidRPr="00000000">
        <w:rPr>
          <w:color w:val="0070c0"/>
          <w:sz w:val="72"/>
          <w:szCs w:val="72"/>
          <w:rtl w:val="0"/>
        </w:rPr>
        <w:t xml:space="preserve">Thema: wat kan ergotherapie betekenen bij vermoeidheid</w:t>
      </w:r>
    </w:p>
    <w:p w:rsidR="00000000" w:rsidDel="00000000" w:rsidP="00000000" w:rsidRDefault="00000000" w:rsidRPr="00000000" w14:paraId="00000007">
      <w:pPr>
        <w:spacing w:after="0" w:lineRule="auto"/>
        <w:jc w:val="center"/>
        <w:rPr/>
      </w:pPr>
      <w:r w:rsidDel="00000000" w:rsidR="00000000" w:rsidRPr="00000000">
        <w:rPr>
          <w:color w:val="0070c0"/>
          <w:sz w:val="36"/>
          <w:szCs w:val="36"/>
          <w:rtl w:val="0"/>
        </w:rPr>
        <w:t xml:space="preserve">Door ergotherapeute Margret Kosse</w:t>
      </w:r>
      <w:r w:rsidDel="00000000" w:rsidR="00000000" w:rsidRPr="00000000">
        <w:rPr>
          <w:rtl w:val="0"/>
        </w:rPr>
      </w:r>
    </w:p>
    <w:p w:rsidR="00000000" w:rsidDel="00000000" w:rsidP="00000000" w:rsidRDefault="00000000" w:rsidRPr="00000000" w14:paraId="00000008">
      <w:pPr>
        <w:shd w:fill="ffffff" w:val="clear"/>
        <w:spacing w:after="240" w:before="240" w:line="331" w:lineRule="auto"/>
        <w:jc w:val="center"/>
        <w:rPr>
          <w:color w:val="242424"/>
          <w:sz w:val="24"/>
          <w:szCs w:val="24"/>
        </w:rPr>
      </w:pPr>
      <w:r w:rsidDel="00000000" w:rsidR="00000000" w:rsidRPr="00000000">
        <w:rPr>
          <w:sz w:val="24"/>
          <w:szCs w:val="24"/>
          <w:rtl w:val="0"/>
        </w:rPr>
        <w:t xml:space="preserve">Margret Kosse gaat ons vertellen wat de oorzaken van vermoeidheid bij de ziekte van Parkinson zijn. Ook vertelt zij welke methodieken vanuit de ergotherapie toegepast kunnen worden op hier grip op te krijgen.</w:t>
      </w:r>
      <w:r w:rsidDel="00000000" w:rsidR="00000000" w:rsidRPr="00000000">
        <w:rPr>
          <w:rtl w:val="0"/>
        </w:rPr>
      </w:r>
    </w:p>
    <w:p w:rsidR="00000000" w:rsidDel="00000000" w:rsidP="00000000" w:rsidRDefault="00000000" w:rsidRPr="00000000" w14:paraId="00000009">
      <w:pPr>
        <w:shd w:fill="ffffff" w:val="clear"/>
        <w:spacing w:after="0" w:line="331" w:lineRule="auto"/>
        <w:jc w:val="center"/>
        <w:rPr>
          <w:color w:val="242424"/>
          <w:sz w:val="24"/>
          <w:szCs w:val="24"/>
        </w:rPr>
      </w:pPr>
      <w:r w:rsidDel="00000000" w:rsidR="00000000" w:rsidRPr="00000000">
        <w:rPr>
          <w:color w:val="242424"/>
          <w:sz w:val="24"/>
          <w:szCs w:val="24"/>
          <w:rtl w:val="0"/>
        </w:rPr>
        <w:t xml:space="preserve">Hierbij kan gedacht worden aan:</w:t>
      </w:r>
    </w:p>
    <w:p w:rsidR="00000000" w:rsidDel="00000000" w:rsidP="00000000" w:rsidRDefault="00000000" w:rsidRPr="00000000" w14:paraId="0000000A">
      <w:pPr>
        <w:numPr>
          <w:ilvl w:val="0"/>
          <w:numId w:val="1"/>
        </w:numPr>
        <w:shd w:fill="ffffff" w:val="clear"/>
        <w:spacing w:after="0" w:line="331" w:lineRule="auto"/>
        <w:ind w:left="720" w:hanging="360"/>
        <w:jc w:val="center"/>
        <w:rPr>
          <w:rFonts w:ascii="Calibri" w:cs="Calibri" w:eastAsia="Calibri" w:hAnsi="Calibri"/>
          <w:sz w:val="24"/>
          <w:szCs w:val="24"/>
        </w:rPr>
      </w:pPr>
      <w:r w:rsidDel="00000000" w:rsidR="00000000" w:rsidRPr="00000000">
        <w:rPr>
          <w:color w:val="242424"/>
          <w:sz w:val="24"/>
          <w:szCs w:val="24"/>
          <w:rtl w:val="0"/>
        </w:rPr>
        <w:t xml:space="preserve">De Activiteitenweger</w:t>
      </w:r>
    </w:p>
    <w:p w:rsidR="00000000" w:rsidDel="00000000" w:rsidP="00000000" w:rsidRDefault="00000000" w:rsidRPr="00000000" w14:paraId="0000000B">
      <w:pPr>
        <w:numPr>
          <w:ilvl w:val="0"/>
          <w:numId w:val="1"/>
        </w:numPr>
        <w:shd w:fill="ffffff" w:val="clear"/>
        <w:spacing w:after="0" w:line="331" w:lineRule="auto"/>
        <w:ind w:left="720" w:hanging="360"/>
        <w:jc w:val="center"/>
        <w:rPr>
          <w:rFonts w:ascii="Calibri" w:cs="Calibri" w:eastAsia="Calibri" w:hAnsi="Calibri"/>
          <w:sz w:val="24"/>
          <w:szCs w:val="24"/>
        </w:rPr>
      </w:pPr>
      <w:r w:rsidDel="00000000" w:rsidR="00000000" w:rsidRPr="00000000">
        <w:rPr>
          <w:color w:val="242424"/>
          <w:sz w:val="24"/>
          <w:szCs w:val="24"/>
          <w:rtl w:val="0"/>
        </w:rPr>
        <w:t xml:space="preserve">Niet rennen maar plannen</w:t>
      </w:r>
    </w:p>
    <w:p w:rsidR="00000000" w:rsidDel="00000000" w:rsidP="00000000" w:rsidRDefault="00000000" w:rsidRPr="00000000" w14:paraId="0000000C">
      <w:pPr>
        <w:numPr>
          <w:ilvl w:val="0"/>
          <w:numId w:val="1"/>
        </w:numPr>
        <w:shd w:fill="ffffff" w:val="clear"/>
        <w:spacing w:after="0" w:line="331" w:lineRule="auto"/>
        <w:ind w:left="720" w:hanging="360"/>
        <w:jc w:val="center"/>
        <w:rPr>
          <w:rFonts w:ascii="Calibri" w:cs="Calibri" w:eastAsia="Calibri" w:hAnsi="Calibri"/>
          <w:sz w:val="24"/>
          <w:szCs w:val="24"/>
        </w:rPr>
      </w:pPr>
      <w:r w:rsidDel="00000000" w:rsidR="00000000" w:rsidRPr="00000000">
        <w:rPr>
          <w:color w:val="242424"/>
          <w:sz w:val="24"/>
          <w:szCs w:val="24"/>
          <w:rtl w:val="0"/>
        </w:rPr>
        <w:t xml:space="preserve">PRET  strategie (Pauzeren, Rustige omgeving, Één ding tegelijk, Tempo aanpassen).</w:t>
      </w:r>
    </w:p>
    <w:p w:rsidR="00000000" w:rsidDel="00000000" w:rsidP="00000000" w:rsidRDefault="00000000" w:rsidRPr="00000000" w14:paraId="0000000D">
      <w:pPr>
        <w:shd w:fill="ffffff" w:val="clear"/>
        <w:spacing w:after="240" w:before="240" w:line="331" w:lineRule="auto"/>
        <w:rPr>
          <w:sz w:val="24"/>
          <w:szCs w:val="24"/>
        </w:rPr>
      </w:pPr>
      <w:r w:rsidDel="00000000" w:rsidR="00000000" w:rsidRPr="00000000">
        <w:rPr>
          <w:rtl w:val="0"/>
        </w:rPr>
      </w:r>
    </w:p>
    <w:p w:rsidR="00000000" w:rsidDel="00000000" w:rsidP="00000000" w:rsidRDefault="00000000" w:rsidRPr="00000000" w14:paraId="0000000E">
      <w:pPr>
        <w:shd w:fill="ffffff" w:val="clear"/>
        <w:spacing w:after="240" w:before="240" w:line="331" w:lineRule="auto"/>
        <w:rPr>
          <w:b w:val="1"/>
          <w:sz w:val="24"/>
          <w:szCs w:val="24"/>
        </w:rPr>
      </w:pPr>
      <w:r w:rsidDel="00000000" w:rsidR="00000000" w:rsidRPr="00000000">
        <w:rPr>
          <w:rtl w:val="0"/>
        </w:rPr>
      </w:r>
    </w:p>
    <w:p w:rsidR="00000000" w:rsidDel="00000000" w:rsidP="00000000" w:rsidRDefault="00000000" w:rsidRPr="00000000" w14:paraId="0000000F">
      <w:pPr>
        <w:shd w:fill="ffffff" w:val="clear"/>
        <w:spacing w:after="240" w:before="240" w:line="331" w:lineRule="auto"/>
        <w:rPr/>
      </w:pPr>
      <w:r w:rsidDel="00000000" w:rsidR="00000000" w:rsidRPr="00000000">
        <w:rPr>
          <w:b w:val="1"/>
          <w:sz w:val="24"/>
          <w:szCs w:val="24"/>
          <w:rtl w:val="0"/>
        </w:rPr>
        <w:t xml:space="preserve">De Weijenbelt</w:t>
        <w:br w:type="textWrapping"/>
        <w:t xml:space="preserve">Campherbeeklaan 82</w:t>
        <w:br w:type="textWrapping"/>
        <w:t xml:space="preserve">8024 BZ Zwolle</w:t>
      </w: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b w:val="1"/>
          <w:rtl w:val="0"/>
        </w:rPr>
        <w:t xml:space="preserve">Wanneer:</w:t>
      </w:r>
      <w:r w:rsidDel="00000000" w:rsidR="00000000" w:rsidRPr="00000000">
        <w:rPr>
          <w:rtl w:val="0"/>
        </w:rPr>
        <w:t xml:space="preserve"> Donderdag 2 oktober</w:t>
      </w:r>
    </w:p>
    <w:p w:rsidR="00000000" w:rsidDel="00000000" w:rsidP="00000000" w:rsidRDefault="00000000" w:rsidRPr="00000000" w14:paraId="00000011">
      <w:pPr>
        <w:spacing w:after="0" w:lineRule="auto"/>
        <w:rPr/>
      </w:pPr>
      <w:r w:rsidDel="00000000" w:rsidR="00000000" w:rsidRPr="00000000">
        <w:rPr>
          <w:rtl w:val="0"/>
        </w:rPr>
        <w:t xml:space="preserve">Vanaf 15.00 uur (Zaal open vanaf 14:45 uur)</w:t>
      </w:r>
    </w:p>
    <w:p w:rsidR="00000000" w:rsidDel="00000000" w:rsidP="00000000" w:rsidRDefault="00000000" w:rsidRPr="00000000" w14:paraId="00000012">
      <w:pPr>
        <w:spacing w:after="0" w:lineRule="auto"/>
        <w:rPr/>
      </w:pPr>
      <w:r w:rsidDel="00000000" w:rsidR="00000000" w:rsidRPr="00000000">
        <w:rPr>
          <w:rtl w:val="0"/>
        </w:rPr>
        <w:t xml:space="preserve">Ontvangst met koffie/thee. Om de kosten te dekken vragen wij een vrijwillige bijdrage. Deze kan ter plekke contant worden betaald of via onderstaande QR code overgemaakt.</w:t>
      </w:r>
    </w:p>
    <w:p w:rsidR="00000000" w:rsidDel="00000000" w:rsidP="00000000" w:rsidRDefault="00000000" w:rsidRPr="00000000" w14:paraId="00000013">
      <w:pPr>
        <w:spacing w:after="0" w:lineRule="auto"/>
        <w:rPr/>
      </w:pPr>
      <w:r w:rsidDel="00000000" w:rsidR="00000000" w:rsidRPr="00000000">
        <w:rPr>
          <w:rtl w:val="0"/>
        </w:rPr>
        <w:t xml:space="preserve">Opgave vooraf is gewenst. Voor opgave of meer informatie: </w:t>
      </w:r>
      <w:hyperlink r:id="rId6">
        <w:r w:rsidDel="00000000" w:rsidR="00000000" w:rsidRPr="00000000">
          <w:rPr>
            <w:color w:val="0563c1"/>
            <w:u w:val="single"/>
            <w:rtl w:val="0"/>
          </w:rPr>
          <w:t xml:space="preserve">Info@parkinsoncafezwolle.nl</w:t>
        </w:r>
      </w:hyperlink>
      <w:r w:rsidDel="00000000" w:rsidR="00000000" w:rsidRPr="00000000">
        <w:rPr>
          <w:rtl w:val="0"/>
        </w:rPr>
        <w:t xml:space="preserve"> of telefonisch 0628744239</w:t>
      </w:r>
      <w:r w:rsidDel="00000000" w:rsidR="00000000" w:rsidRPr="00000000">
        <w:drawing>
          <wp:anchor allowOverlap="1" behindDoc="0" distB="114300" distT="114300" distL="114300" distR="114300" hidden="0" layoutInCell="1" locked="0" relativeHeight="0" simplePos="0">
            <wp:simplePos x="0" y="0"/>
            <wp:positionH relativeFrom="column">
              <wp:posOffset>5391150</wp:posOffset>
            </wp:positionH>
            <wp:positionV relativeFrom="paragraph">
              <wp:posOffset>142875</wp:posOffset>
            </wp:positionV>
            <wp:extent cx="1068222" cy="105759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8222" cy="1057593"/>
                    </a:xfrm>
                    <a:prstGeom prst="rect"/>
                    <a:ln/>
                  </pic:spPr>
                </pic:pic>
              </a:graphicData>
            </a:graphic>
          </wp:anchor>
        </w:drawing>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80" w:line="259" w:lineRule="auto"/>
      <w:ind w:left="0" w:right="0" w:firstLine="0"/>
      <w:jc w:val="left"/>
    </w:pPr>
    <w:rPr>
      <w:rFonts w:ascii="Calibri" w:cs="Calibri" w:eastAsia="Calibri" w:hAnsi="Calibri"/>
      <w:b w:val="1"/>
      <w:i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i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59" w:lineRule="auto"/>
      <w:ind w:left="0" w:right="0" w:firstLine="0"/>
      <w:jc w:val="left"/>
    </w:pPr>
    <w:rPr>
      <w:rFonts w:ascii="Calibri" w:cs="Calibri" w:eastAsia="Calibri" w:hAnsi="Calibri"/>
      <w:b w:val="0"/>
      <w:i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Calibri" w:cs="Calibri" w:eastAsia="Calibri" w:hAnsi="Calibri"/>
      <w:b w:val="0"/>
      <w:i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parkinsoncafezwolle.nl" TargetMode="Externa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